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C1" w:rsidRPr="00313146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13146">
        <w:rPr>
          <w:rFonts w:ascii="Times New Roman" w:hAnsi="Times New Roman"/>
          <w:sz w:val="26"/>
          <w:szCs w:val="26"/>
          <w:lang w:eastAsia="ru-RU"/>
        </w:rPr>
        <w:t xml:space="preserve">ВЫПИСКА </w:t>
      </w:r>
    </w:p>
    <w:p w:rsidR="006216C1" w:rsidRPr="00313146" w:rsidRDefault="006216C1" w:rsidP="006216C1">
      <w:pPr>
        <w:spacing w:after="0" w:line="240" w:lineRule="auto"/>
        <w:jc w:val="right"/>
        <w:rPr>
          <w:rFonts w:ascii="Times New Roman" w:hAnsi="Times New Roman"/>
          <w:spacing w:val="-4"/>
          <w:sz w:val="26"/>
          <w:szCs w:val="26"/>
          <w:lang w:eastAsia="ru-RU"/>
        </w:rPr>
      </w:pPr>
      <w:r w:rsidRPr="00313146">
        <w:rPr>
          <w:rFonts w:ascii="Times New Roman" w:hAnsi="Times New Roman"/>
          <w:spacing w:val="-4"/>
          <w:sz w:val="26"/>
          <w:szCs w:val="26"/>
          <w:lang w:eastAsia="ru-RU"/>
        </w:rPr>
        <w:t xml:space="preserve">из Порядка предоставления путевок в организации отдыха </w:t>
      </w:r>
      <w:r w:rsidRPr="00313146">
        <w:rPr>
          <w:rFonts w:ascii="Times New Roman" w:hAnsi="Times New Roman"/>
          <w:spacing w:val="-4"/>
          <w:sz w:val="26"/>
          <w:szCs w:val="26"/>
          <w:lang w:eastAsia="ru-RU"/>
        </w:rPr>
        <w:br/>
        <w:t xml:space="preserve">и оздоровления детей с частичной оплатой их стоимости </w:t>
      </w:r>
      <w:r w:rsidRPr="00313146">
        <w:rPr>
          <w:rFonts w:ascii="Times New Roman" w:hAnsi="Times New Roman"/>
          <w:spacing w:val="-4"/>
          <w:sz w:val="26"/>
          <w:szCs w:val="26"/>
          <w:lang w:eastAsia="ru-RU"/>
        </w:rPr>
        <w:br/>
        <w:t xml:space="preserve">за счет средств краевого бюджета, утвержденного </w:t>
      </w:r>
    </w:p>
    <w:p w:rsidR="006216C1" w:rsidRPr="00313146" w:rsidRDefault="006216C1" w:rsidP="00621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313146">
        <w:rPr>
          <w:rFonts w:ascii="Times New Roman" w:eastAsia="Calibri" w:hAnsi="Times New Roman"/>
          <w:sz w:val="26"/>
          <w:szCs w:val="26"/>
          <w:lang w:eastAsia="ru-RU"/>
        </w:rPr>
        <w:t>постановлением Правительства Красноярского края от 15.01.2019 № 11-п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6216C1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16C1" w:rsidRPr="006216C1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6C1">
        <w:rPr>
          <w:rFonts w:ascii="Times New Roman" w:hAnsi="Times New Roman"/>
          <w:b/>
          <w:sz w:val="28"/>
          <w:szCs w:val="28"/>
          <w:lang w:eastAsia="ru-RU"/>
        </w:rPr>
        <w:t>ПЕРЕЧЕНЬ ДОКУМЕНТОВ К ЗАЯВЛЕНИЮ</w:t>
      </w:r>
    </w:p>
    <w:p w:rsidR="006216C1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на п</w:t>
      </w:r>
      <w:r w:rsidRPr="00197D6A">
        <w:rPr>
          <w:rFonts w:ascii="Times New Roman" w:hAnsi="Times New Roman"/>
          <w:spacing w:val="-4"/>
          <w:sz w:val="28"/>
          <w:szCs w:val="28"/>
          <w:lang w:eastAsia="ru-RU"/>
        </w:rPr>
        <w:t>редоставление путевок с частичной оплатой в загородные оздоровительные лагеря</w:t>
      </w:r>
    </w:p>
    <w:p w:rsidR="006216C1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F4CAA">
        <w:rPr>
          <w:rFonts w:ascii="Times New Roman" w:hAnsi="Times New Roman"/>
          <w:sz w:val="28"/>
          <w:szCs w:val="28"/>
          <w:lang w:eastAsia="ru-RU"/>
        </w:rPr>
        <w:t>2.3. К заявлению прилагаются: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>а) копия паспорта гражданина Российской Федерации или иного документа, удостоверяющего личность заявителя;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 xml:space="preserve">б) копия свидетельства о рождении или копия свидетельства </w:t>
      </w:r>
      <w:r w:rsidRPr="00EF4CAA">
        <w:rPr>
          <w:rFonts w:ascii="Times New Roman" w:hAnsi="Times New Roman"/>
          <w:sz w:val="28"/>
          <w:szCs w:val="28"/>
          <w:lang w:eastAsia="ru-RU"/>
        </w:rPr>
        <w:br/>
        <w:t>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4B44A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копия свидетельства о регистрации ребенка по месту жительства </w:t>
      </w:r>
      <w:r w:rsidRPr="004B44AF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4B44AF">
        <w:rPr>
          <w:rFonts w:ascii="Times New Roman" w:hAnsi="Times New Roman"/>
          <w:sz w:val="28"/>
          <w:szCs w:val="28"/>
          <w:highlight w:val="yellow"/>
          <w:u w:val="single"/>
          <w:lang w:eastAsia="ru-RU"/>
        </w:rPr>
        <w:t>(для ребенка, не достигшего 14-летнего возраста</w:t>
      </w:r>
      <w:r w:rsidRPr="004B44A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), или копия свидетельства </w:t>
      </w:r>
      <w:r w:rsidRPr="004B44AF">
        <w:rPr>
          <w:rFonts w:ascii="Times New Roman" w:hAnsi="Times New Roman"/>
          <w:sz w:val="28"/>
          <w:szCs w:val="28"/>
          <w:highlight w:val="yellow"/>
          <w:lang w:eastAsia="ru-RU"/>
        </w:rPr>
        <w:br/>
        <w:t xml:space="preserve">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вступившего </w:t>
      </w:r>
      <w:r w:rsidRPr="004B44AF">
        <w:rPr>
          <w:rFonts w:ascii="Times New Roman" w:hAnsi="Times New Roman"/>
          <w:sz w:val="28"/>
          <w:szCs w:val="28"/>
          <w:highlight w:val="yellow"/>
          <w:lang w:eastAsia="ru-RU"/>
        </w:rPr>
        <w:br/>
        <w:t>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6216C1" w:rsidRPr="00EF4CAA" w:rsidRDefault="006216C1" w:rsidP="00621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>г)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>д) копия страхового свидетельства обязательного пенсионного страхования заявителя, ребенка при его наличии (</w:t>
      </w:r>
      <w:r w:rsidR="004B44AF">
        <w:rPr>
          <w:rFonts w:ascii="Times New Roman" w:hAnsi="Times New Roman"/>
          <w:sz w:val="28"/>
          <w:szCs w:val="28"/>
          <w:lang w:eastAsia="ru-RU"/>
        </w:rPr>
        <w:t>СНИЛС</w:t>
      </w:r>
      <w:bookmarkStart w:id="0" w:name="_GoBack"/>
      <w:bookmarkEnd w:id="0"/>
      <w:r w:rsidRPr="00EF4CAA">
        <w:rPr>
          <w:rFonts w:ascii="Times New Roman" w:hAnsi="Times New Roman"/>
          <w:sz w:val="28"/>
          <w:szCs w:val="28"/>
          <w:lang w:eastAsia="ru-RU"/>
        </w:rPr>
        <w:t>);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CAA">
        <w:rPr>
          <w:rFonts w:ascii="Times New Roman" w:hAnsi="Times New Roman"/>
          <w:sz w:val="28"/>
          <w:szCs w:val="28"/>
          <w:lang w:eastAsia="ru-RU"/>
        </w:rPr>
        <w:t xml:space="preserve">е) копия документа, подтверждающего приобретение гражданином полной дееспособности до достижения им совершеннолетия (свидетельство </w:t>
      </w:r>
      <w:r w:rsidRPr="00EF4CAA">
        <w:rPr>
          <w:rFonts w:ascii="Times New Roman" w:hAnsi="Times New Roman"/>
          <w:sz w:val="28"/>
          <w:szCs w:val="28"/>
          <w:lang w:eastAsia="ru-RU"/>
        </w:rPr>
        <w:br/>
        <w:t>о заключении брака, решение органов опеки и попечительства или решение суда);</w:t>
      </w:r>
    </w:p>
    <w:p w:rsidR="006216C1" w:rsidRPr="00EF4CAA" w:rsidRDefault="006216C1" w:rsidP="0062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EF4CAA">
        <w:rPr>
          <w:rFonts w:ascii="Times New Roman" w:hAnsi="Times New Roman"/>
          <w:sz w:val="28"/>
          <w:szCs w:val="28"/>
          <w:lang w:eastAsia="ru-RU"/>
        </w:rPr>
        <w:t>) копия акта органа опеки и попечительства о назначении опекуном или попечителем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F4CAA">
        <w:rPr>
          <w:rFonts w:ascii="Times New Roman" w:hAnsi="Times New Roman"/>
          <w:sz w:val="28"/>
          <w:szCs w:val="28"/>
          <w:lang w:eastAsia="ru-RU"/>
        </w:rPr>
        <w:t xml:space="preserve">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F4CAA">
        <w:rPr>
          <w:rFonts w:ascii="Times New Roman" w:hAnsi="Times New Roman"/>
          <w:sz w:val="28"/>
          <w:szCs w:val="28"/>
          <w:lang w:eastAsia="ru-RU"/>
        </w:rPr>
        <w:t>тся по собственной инициативе заявителя в подтверждение правового статуса законного представителя)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F4CAA">
        <w:rPr>
          <w:rFonts w:ascii="Times New Roman" w:hAnsi="Times New Roman"/>
          <w:sz w:val="28"/>
          <w:szCs w:val="28"/>
          <w:lang w:eastAsia="ru-RU"/>
        </w:rPr>
        <w:t>.</w:t>
      </w:r>
    </w:p>
    <w:p w:rsidR="00613522" w:rsidRDefault="00613522"/>
    <w:sectPr w:rsidR="0061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1"/>
    <w:rsid w:val="00313146"/>
    <w:rsid w:val="004B44AF"/>
    <w:rsid w:val="00613522"/>
    <w:rsid w:val="006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0586A-36B4-4A53-B0F2-B62E2B20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2019-02-07T08:11:00Z</dcterms:created>
  <dcterms:modified xsi:type="dcterms:W3CDTF">2021-12-14T05:51:00Z</dcterms:modified>
</cp:coreProperties>
</file>